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8C8C" w14:textId="77777777" w:rsidR="00036A1B" w:rsidRDefault="00036A1B"/>
    <w:p w14:paraId="1B8A364F" w14:textId="77777777" w:rsidR="008C66D0" w:rsidRDefault="008C66D0"/>
    <w:p w14:paraId="71865CF5" w14:textId="77777777" w:rsidR="008C66D0" w:rsidRDefault="008C66D0" w:rsidP="008C66D0">
      <w:pPr>
        <w:pStyle w:val="Default"/>
      </w:pPr>
    </w:p>
    <w:p w14:paraId="497467E0" w14:textId="77777777" w:rsidR="00114EEF" w:rsidRDefault="008C66D0" w:rsidP="008C66D0">
      <w:pPr>
        <w:pStyle w:val="Default"/>
      </w:pPr>
      <w:r>
        <w:t xml:space="preserve"> </w:t>
      </w:r>
    </w:p>
    <w:p w14:paraId="55DBFB49" w14:textId="77777777" w:rsidR="00114EEF" w:rsidRDefault="00114EEF" w:rsidP="008C66D0">
      <w:pPr>
        <w:pStyle w:val="Default"/>
      </w:pPr>
    </w:p>
    <w:p w14:paraId="6F6CC9EB" w14:textId="77777777" w:rsidR="00114EEF" w:rsidRDefault="00114EEF" w:rsidP="008C66D0">
      <w:pPr>
        <w:pStyle w:val="Default"/>
        <w:rPr>
          <w:rFonts w:asciiTheme="majorHAnsi" w:hAnsiTheme="majorHAnsi"/>
          <w:color w:val="111111"/>
          <w:sz w:val="40"/>
          <w:szCs w:val="40"/>
        </w:rPr>
      </w:pPr>
    </w:p>
    <w:p w14:paraId="65246D31" w14:textId="77777777" w:rsidR="00114EEF" w:rsidRDefault="00114EEF" w:rsidP="008C66D0">
      <w:pPr>
        <w:pStyle w:val="Default"/>
        <w:rPr>
          <w:rFonts w:asciiTheme="majorHAnsi" w:hAnsiTheme="majorHAnsi"/>
          <w:color w:val="111111"/>
          <w:sz w:val="40"/>
          <w:szCs w:val="40"/>
        </w:rPr>
      </w:pPr>
    </w:p>
    <w:p w14:paraId="015C69AD" w14:textId="3B8B2C04" w:rsidR="008C66D0" w:rsidRDefault="008C66D0" w:rsidP="008C66D0">
      <w:pPr>
        <w:pStyle w:val="Default"/>
        <w:rPr>
          <w:rFonts w:asciiTheme="majorHAnsi" w:hAnsiTheme="majorHAnsi"/>
          <w:color w:val="111111"/>
          <w:sz w:val="40"/>
          <w:szCs w:val="40"/>
        </w:rPr>
      </w:pPr>
      <w:r w:rsidRPr="008C66D0">
        <w:rPr>
          <w:rFonts w:asciiTheme="majorHAnsi" w:hAnsiTheme="majorHAnsi"/>
          <w:color w:val="111111"/>
          <w:sz w:val="40"/>
          <w:szCs w:val="40"/>
        </w:rPr>
        <w:t>Accessibility Statement</w:t>
      </w:r>
    </w:p>
    <w:p w14:paraId="15FADF78" w14:textId="77777777" w:rsidR="00114EEF" w:rsidRDefault="00114EEF" w:rsidP="008C66D0">
      <w:pPr>
        <w:pStyle w:val="Default"/>
        <w:rPr>
          <w:rFonts w:asciiTheme="majorHAnsi" w:hAnsiTheme="majorHAnsi"/>
          <w:color w:val="111111"/>
          <w:sz w:val="40"/>
          <w:szCs w:val="40"/>
        </w:rPr>
      </w:pPr>
    </w:p>
    <w:p w14:paraId="33BC4468" w14:textId="3AD0E36D" w:rsidR="00114EEF" w:rsidRPr="008C66D0" w:rsidRDefault="00114EEF" w:rsidP="008C66D0">
      <w:pPr>
        <w:pStyle w:val="Default"/>
        <w:rPr>
          <w:rFonts w:asciiTheme="majorHAnsi" w:hAnsiTheme="majorHAnsi"/>
          <w:color w:val="111111"/>
          <w:sz w:val="40"/>
          <w:szCs w:val="40"/>
        </w:rPr>
      </w:pPr>
    </w:p>
    <w:p w14:paraId="4AA92814" w14:textId="6DFF974D" w:rsidR="008C66D0" w:rsidRPr="008C66D0" w:rsidRDefault="008C66D0" w:rsidP="008C66D0">
      <w:pPr>
        <w:pStyle w:val="Default"/>
        <w:rPr>
          <w:rFonts w:asciiTheme="majorHAnsi" w:hAnsiTheme="majorHAnsi"/>
          <w:color w:val="111111"/>
          <w:sz w:val="40"/>
          <w:szCs w:val="40"/>
        </w:rPr>
      </w:pPr>
      <w:r w:rsidRPr="008C66D0">
        <w:rPr>
          <w:rFonts w:asciiTheme="majorHAnsi" w:hAnsiTheme="majorHAnsi"/>
          <w:color w:val="111111"/>
          <w:sz w:val="40"/>
          <w:szCs w:val="40"/>
        </w:rPr>
        <w:t xml:space="preserve"> </w:t>
      </w:r>
    </w:p>
    <w:p w14:paraId="56735185" w14:textId="77777777" w:rsidR="008C66D0" w:rsidRPr="008C66D0" w:rsidRDefault="008C66D0" w:rsidP="008C66D0">
      <w:pPr>
        <w:pStyle w:val="Default"/>
        <w:rPr>
          <w:rFonts w:asciiTheme="majorHAnsi" w:hAnsiTheme="majorHAnsi"/>
          <w:sz w:val="22"/>
          <w:szCs w:val="22"/>
        </w:rPr>
      </w:pPr>
      <w:r w:rsidRPr="008C66D0">
        <w:rPr>
          <w:rFonts w:asciiTheme="majorHAnsi" w:hAnsiTheme="majorHAnsi"/>
          <w:sz w:val="22"/>
          <w:szCs w:val="22"/>
        </w:rPr>
        <w:t xml:space="preserve">Access for All </w:t>
      </w:r>
    </w:p>
    <w:p w14:paraId="5428E784" w14:textId="77777777" w:rsidR="008C66D0" w:rsidRPr="008C66D0" w:rsidRDefault="008C66D0" w:rsidP="008C66D0">
      <w:pPr>
        <w:pStyle w:val="Default"/>
        <w:rPr>
          <w:rFonts w:asciiTheme="majorHAnsi" w:hAnsiTheme="majorHAnsi"/>
          <w:sz w:val="22"/>
          <w:szCs w:val="22"/>
        </w:rPr>
      </w:pPr>
    </w:p>
    <w:p w14:paraId="210B3562" w14:textId="49263C15" w:rsidR="008C66D0" w:rsidRPr="008C66D0" w:rsidRDefault="008C66D0" w:rsidP="008C66D0">
      <w:pPr>
        <w:pStyle w:val="Default"/>
        <w:rPr>
          <w:rFonts w:asciiTheme="majorHAnsi" w:hAnsiTheme="majorHAnsi"/>
          <w:sz w:val="22"/>
          <w:szCs w:val="22"/>
        </w:rPr>
      </w:pPr>
      <w:r w:rsidRPr="008C66D0">
        <w:rPr>
          <w:rFonts w:asciiTheme="majorHAnsi" w:hAnsiTheme="majorHAnsi"/>
          <w:sz w:val="22"/>
          <w:szCs w:val="22"/>
        </w:rPr>
        <w:t>The Feversham Arms Hotel is committed to providing the highest standards of customer care to each and every guest no matter what their different needs may be. We aim to make our hotel facilities available and accessible to all of our guests equally</w:t>
      </w:r>
    </w:p>
    <w:p w14:paraId="3D10ECA7" w14:textId="77777777" w:rsidR="008C66D0" w:rsidRPr="008C66D0" w:rsidRDefault="008C66D0" w:rsidP="008C66D0">
      <w:pPr>
        <w:pStyle w:val="Default"/>
        <w:rPr>
          <w:rFonts w:asciiTheme="majorHAnsi" w:hAnsiTheme="majorHAnsi"/>
          <w:sz w:val="22"/>
          <w:szCs w:val="22"/>
        </w:rPr>
      </w:pPr>
    </w:p>
    <w:p w14:paraId="460BB0D1" w14:textId="77777777" w:rsidR="008C66D0" w:rsidRPr="008C66D0" w:rsidRDefault="008C66D0" w:rsidP="008C66D0">
      <w:pPr>
        <w:pStyle w:val="Default"/>
        <w:rPr>
          <w:rFonts w:asciiTheme="majorHAnsi" w:hAnsiTheme="majorHAnsi"/>
          <w:sz w:val="22"/>
          <w:szCs w:val="22"/>
        </w:rPr>
      </w:pPr>
      <w:r w:rsidRPr="008C66D0">
        <w:rPr>
          <w:rFonts w:asciiTheme="majorHAnsi" w:hAnsiTheme="majorHAnsi"/>
          <w:sz w:val="22"/>
          <w:szCs w:val="22"/>
        </w:rPr>
        <w:t xml:space="preserve">To ensure our facilities may be enjoyed by all we offer: </w:t>
      </w:r>
    </w:p>
    <w:p w14:paraId="76662B06" w14:textId="77777777" w:rsidR="008C66D0" w:rsidRPr="008C66D0" w:rsidRDefault="008C66D0" w:rsidP="008C66D0">
      <w:pPr>
        <w:pStyle w:val="Default"/>
        <w:rPr>
          <w:rFonts w:asciiTheme="majorHAnsi" w:hAnsiTheme="majorHAnsi"/>
          <w:sz w:val="22"/>
          <w:szCs w:val="22"/>
        </w:rPr>
      </w:pPr>
    </w:p>
    <w:p w14:paraId="498B0EF4" w14:textId="32B2C45E" w:rsidR="008C66D0" w:rsidRPr="008C66D0" w:rsidRDefault="008C66D0" w:rsidP="008C66D0">
      <w:pPr>
        <w:pStyle w:val="Default"/>
        <w:rPr>
          <w:rFonts w:asciiTheme="majorHAnsi" w:hAnsiTheme="majorHAnsi"/>
          <w:sz w:val="22"/>
          <w:szCs w:val="22"/>
        </w:rPr>
      </w:pPr>
      <w:r w:rsidRPr="008C66D0">
        <w:rPr>
          <w:rFonts w:asciiTheme="majorHAnsi" w:hAnsiTheme="majorHAnsi"/>
          <w:sz w:val="22"/>
          <w:szCs w:val="22"/>
        </w:rPr>
        <w:t>Level access to the hotel reception</w:t>
      </w:r>
    </w:p>
    <w:p w14:paraId="742F6137" w14:textId="45DB9D01" w:rsidR="008C66D0" w:rsidRPr="008C66D0" w:rsidRDefault="00F10A58" w:rsidP="008C66D0">
      <w:pPr>
        <w:pStyle w:val="Default"/>
        <w:rPr>
          <w:rFonts w:asciiTheme="majorHAnsi" w:hAnsiTheme="majorHAnsi"/>
          <w:sz w:val="22"/>
          <w:szCs w:val="22"/>
        </w:rPr>
      </w:pPr>
      <w:r>
        <w:rPr>
          <w:rFonts w:asciiTheme="majorHAnsi" w:hAnsiTheme="majorHAnsi"/>
          <w:sz w:val="22"/>
          <w:szCs w:val="22"/>
        </w:rPr>
        <w:t>Acces</w:t>
      </w:r>
      <w:r w:rsidR="0013158E">
        <w:rPr>
          <w:rFonts w:asciiTheme="majorHAnsi" w:hAnsiTheme="majorHAnsi"/>
          <w:sz w:val="22"/>
          <w:szCs w:val="22"/>
        </w:rPr>
        <w:t>s</w:t>
      </w:r>
      <w:r>
        <w:rPr>
          <w:rFonts w:asciiTheme="majorHAnsi" w:hAnsiTheme="majorHAnsi"/>
          <w:sz w:val="22"/>
          <w:szCs w:val="22"/>
        </w:rPr>
        <w:t>ible</w:t>
      </w:r>
      <w:r w:rsidR="008C66D0" w:rsidRPr="008C66D0">
        <w:rPr>
          <w:rFonts w:asciiTheme="majorHAnsi" w:hAnsiTheme="majorHAnsi"/>
          <w:sz w:val="22"/>
          <w:szCs w:val="22"/>
        </w:rPr>
        <w:t xml:space="preserve"> parking space available</w:t>
      </w:r>
    </w:p>
    <w:p w14:paraId="5050FA86" w14:textId="05FA35A3" w:rsidR="008C66D0" w:rsidRPr="008C66D0" w:rsidRDefault="008C66D0" w:rsidP="008C66D0">
      <w:pPr>
        <w:rPr>
          <w:rFonts w:asciiTheme="majorHAnsi" w:eastAsia="Times New Roman" w:hAnsiTheme="majorHAnsi"/>
          <w:color w:val="000000"/>
          <w:sz w:val="22"/>
          <w:szCs w:val="22"/>
        </w:rPr>
      </w:pPr>
      <w:r w:rsidRPr="008C66D0">
        <w:rPr>
          <w:rFonts w:asciiTheme="majorHAnsi" w:eastAsia="Times New Roman" w:hAnsiTheme="majorHAnsi"/>
          <w:color w:val="000000"/>
          <w:sz w:val="22"/>
          <w:szCs w:val="22"/>
        </w:rPr>
        <w:t xml:space="preserve">Reception staff </w:t>
      </w:r>
      <w:r>
        <w:rPr>
          <w:rFonts w:asciiTheme="majorHAnsi" w:eastAsia="Times New Roman" w:hAnsiTheme="majorHAnsi"/>
          <w:color w:val="000000"/>
          <w:sz w:val="22"/>
          <w:szCs w:val="22"/>
        </w:rPr>
        <w:t>have been</w:t>
      </w:r>
      <w:r w:rsidRPr="008C66D0">
        <w:rPr>
          <w:rFonts w:asciiTheme="majorHAnsi" w:eastAsia="Times New Roman" w:hAnsiTheme="majorHAnsi"/>
          <w:color w:val="000000"/>
          <w:sz w:val="22"/>
          <w:szCs w:val="22"/>
        </w:rPr>
        <w:t xml:space="preserve"> advised and trained in communication with all guests whatever their needs</w:t>
      </w:r>
    </w:p>
    <w:p w14:paraId="39D06620" w14:textId="074F2AA9" w:rsidR="008C66D0" w:rsidRPr="00114EEF" w:rsidRDefault="008C66D0" w:rsidP="008C66D0">
      <w:pPr>
        <w:rPr>
          <w:rFonts w:asciiTheme="majorHAnsi" w:eastAsia="Times New Roman" w:hAnsiTheme="majorHAnsi"/>
          <w:sz w:val="22"/>
          <w:szCs w:val="22"/>
        </w:rPr>
      </w:pPr>
      <w:r w:rsidRPr="00114EEF">
        <w:rPr>
          <w:rFonts w:asciiTheme="majorHAnsi" w:eastAsia="Times New Roman" w:hAnsiTheme="majorHAnsi"/>
          <w:sz w:val="22"/>
          <w:szCs w:val="22"/>
        </w:rPr>
        <w:t xml:space="preserve">One bedroom on the ground floor and a secondary room with lift access </w:t>
      </w:r>
      <w:r w:rsidR="00114EEF" w:rsidRPr="00114EEF">
        <w:rPr>
          <w:rFonts w:asciiTheme="majorHAnsi" w:eastAsia="Times New Roman" w:hAnsiTheme="majorHAnsi"/>
          <w:sz w:val="22"/>
          <w:szCs w:val="22"/>
        </w:rPr>
        <w:t>have</w:t>
      </w:r>
      <w:r w:rsidRPr="00114EEF">
        <w:rPr>
          <w:rFonts w:asciiTheme="majorHAnsi" w:eastAsia="Times New Roman" w:hAnsiTheme="majorHAnsi"/>
          <w:sz w:val="22"/>
          <w:szCs w:val="22"/>
        </w:rPr>
        <w:t xml:space="preserve"> accessibility rails in the bathroom </w:t>
      </w:r>
      <w:r w:rsidR="00114EEF" w:rsidRPr="00114EEF">
        <w:rPr>
          <w:rFonts w:asciiTheme="majorHAnsi" w:eastAsia="Times New Roman" w:hAnsiTheme="majorHAnsi"/>
          <w:sz w:val="22"/>
          <w:szCs w:val="22"/>
        </w:rPr>
        <w:t>f</w:t>
      </w:r>
      <w:r w:rsidRPr="00114EEF">
        <w:rPr>
          <w:rFonts w:asciiTheme="majorHAnsi" w:eastAsia="Times New Roman" w:hAnsiTheme="majorHAnsi"/>
          <w:sz w:val="22"/>
          <w:szCs w:val="22"/>
        </w:rPr>
        <w:t>or the shower and toilet</w:t>
      </w:r>
    </w:p>
    <w:p w14:paraId="29ACFEA8" w14:textId="52F46947" w:rsidR="008C66D0" w:rsidRPr="008C66D0" w:rsidRDefault="008C66D0" w:rsidP="00114EEF">
      <w:pPr>
        <w:rPr>
          <w:rFonts w:asciiTheme="majorHAnsi" w:hAnsiTheme="majorHAnsi"/>
          <w:sz w:val="22"/>
          <w:szCs w:val="22"/>
        </w:rPr>
      </w:pPr>
      <w:r w:rsidRPr="008C66D0">
        <w:rPr>
          <w:rFonts w:asciiTheme="majorHAnsi" w:eastAsia="Times New Roman" w:hAnsiTheme="majorHAnsi"/>
          <w:color w:val="000000"/>
          <w:sz w:val="22"/>
          <w:szCs w:val="22"/>
        </w:rPr>
        <w:t xml:space="preserve">The heights of the tables and the space between them are the right height and </w:t>
      </w:r>
      <w:r w:rsidR="00114EEF">
        <w:rPr>
          <w:rFonts w:asciiTheme="majorHAnsi" w:eastAsia="Times New Roman" w:hAnsiTheme="majorHAnsi"/>
          <w:color w:val="000000"/>
          <w:sz w:val="22"/>
          <w:szCs w:val="22"/>
        </w:rPr>
        <w:t xml:space="preserve">width for wheelchair users and </w:t>
      </w:r>
      <w:r w:rsidRPr="008C66D0">
        <w:rPr>
          <w:rFonts w:asciiTheme="majorHAnsi" w:eastAsia="Times New Roman" w:hAnsiTheme="majorHAnsi"/>
          <w:color w:val="000000"/>
          <w:sz w:val="22"/>
          <w:szCs w:val="22"/>
        </w:rPr>
        <w:t>step free access to the restaurant and bar area </w:t>
      </w:r>
      <w:r w:rsidR="00114EEF">
        <w:rPr>
          <w:rFonts w:asciiTheme="majorHAnsi" w:eastAsia="Times New Roman" w:hAnsiTheme="majorHAnsi"/>
          <w:color w:val="000000"/>
          <w:sz w:val="22"/>
          <w:szCs w:val="22"/>
        </w:rPr>
        <w:t>is available</w:t>
      </w:r>
    </w:p>
    <w:p w14:paraId="3EFEBC3D" w14:textId="77777777" w:rsidR="008C66D0" w:rsidRPr="008C66D0" w:rsidRDefault="008C66D0" w:rsidP="008C66D0">
      <w:pPr>
        <w:pStyle w:val="Default"/>
        <w:rPr>
          <w:rFonts w:asciiTheme="majorHAnsi" w:hAnsiTheme="majorHAnsi"/>
          <w:sz w:val="22"/>
          <w:szCs w:val="22"/>
        </w:rPr>
      </w:pPr>
      <w:r w:rsidRPr="008C66D0">
        <w:rPr>
          <w:rFonts w:asciiTheme="majorHAnsi" w:hAnsiTheme="majorHAnsi"/>
          <w:sz w:val="22"/>
          <w:szCs w:val="22"/>
        </w:rPr>
        <w:t xml:space="preserve">We welcome guide dogs to the hotel. </w:t>
      </w:r>
    </w:p>
    <w:p w14:paraId="4D884474" w14:textId="5BD1B990" w:rsidR="008C66D0" w:rsidRPr="008C66D0" w:rsidRDefault="008C66D0" w:rsidP="008C66D0">
      <w:pPr>
        <w:pStyle w:val="Default"/>
        <w:rPr>
          <w:rFonts w:asciiTheme="majorHAnsi" w:hAnsiTheme="majorHAnsi"/>
          <w:sz w:val="22"/>
          <w:szCs w:val="22"/>
        </w:rPr>
      </w:pPr>
      <w:r w:rsidRPr="008C66D0">
        <w:rPr>
          <w:rFonts w:asciiTheme="majorHAnsi" w:hAnsiTheme="majorHAnsi"/>
          <w:sz w:val="22"/>
          <w:szCs w:val="22"/>
        </w:rPr>
        <w:t>We are a progressive company and will discuss any individual specific needs</w:t>
      </w:r>
    </w:p>
    <w:p w14:paraId="7FB6FD3D" w14:textId="08A06FE7" w:rsidR="008C66D0" w:rsidRPr="008C66D0" w:rsidRDefault="008C66D0" w:rsidP="008C66D0">
      <w:pPr>
        <w:pStyle w:val="Default"/>
        <w:rPr>
          <w:rFonts w:asciiTheme="majorHAnsi" w:hAnsiTheme="majorHAnsi"/>
          <w:sz w:val="22"/>
          <w:szCs w:val="22"/>
        </w:rPr>
      </w:pPr>
      <w:r w:rsidRPr="008C66D0">
        <w:rPr>
          <w:rFonts w:asciiTheme="majorHAnsi" w:hAnsiTheme="majorHAnsi"/>
          <w:sz w:val="22"/>
          <w:szCs w:val="22"/>
        </w:rPr>
        <w:t>We are also currently sourcing a portable hearing loop system which can be provided by prior arrangement</w:t>
      </w:r>
    </w:p>
    <w:p w14:paraId="2A1E0AF7" w14:textId="0DF1A12D" w:rsidR="008C66D0" w:rsidRDefault="00114EEF" w:rsidP="008C66D0">
      <w:pPr>
        <w:pStyle w:val="Default"/>
        <w:rPr>
          <w:rFonts w:asciiTheme="majorHAnsi" w:hAnsiTheme="majorHAnsi"/>
          <w:sz w:val="22"/>
          <w:szCs w:val="22"/>
        </w:rPr>
      </w:pPr>
      <w:r>
        <w:rPr>
          <w:rFonts w:asciiTheme="majorHAnsi" w:hAnsiTheme="majorHAnsi"/>
          <w:sz w:val="22"/>
          <w:szCs w:val="22"/>
        </w:rPr>
        <w:t>La</w:t>
      </w:r>
      <w:r w:rsidR="008C66D0" w:rsidRPr="008C66D0">
        <w:rPr>
          <w:rFonts w:asciiTheme="majorHAnsi" w:hAnsiTheme="majorHAnsi"/>
          <w:sz w:val="22"/>
          <w:szCs w:val="22"/>
        </w:rPr>
        <w:t>rger print menus are available on request.</w:t>
      </w:r>
    </w:p>
    <w:p w14:paraId="024986DB" w14:textId="77777777" w:rsidR="00114EEF" w:rsidRDefault="00114EEF" w:rsidP="008C66D0">
      <w:pPr>
        <w:pStyle w:val="Default"/>
        <w:rPr>
          <w:rFonts w:asciiTheme="majorHAnsi" w:hAnsiTheme="majorHAnsi"/>
          <w:sz w:val="22"/>
          <w:szCs w:val="22"/>
        </w:rPr>
      </w:pPr>
    </w:p>
    <w:p w14:paraId="4B456333" w14:textId="77777777" w:rsidR="00114EEF" w:rsidRDefault="00114EEF" w:rsidP="008C66D0">
      <w:pPr>
        <w:pStyle w:val="Default"/>
        <w:rPr>
          <w:rFonts w:asciiTheme="majorHAnsi" w:hAnsiTheme="majorHAnsi"/>
          <w:sz w:val="22"/>
          <w:szCs w:val="22"/>
        </w:rPr>
      </w:pPr>
    </w:p>
    <w:p w14:paraId="2EC97231" w14:textId="77777777" w:rsidR="00114EEF" w:rsidRPr="008C66D0" w:rsidRDefault="00114EEF" w:rsidP="008C66D0">
      <w:pPr>
        <w:pStyle w:val="Default"/>
        <w:rPr>
          <w:rFonts w:asciiTheme="majorHAnsi" w:hAnsiTheme="majorHAnsi"/>
          <w:sz w:val="22"/>
          <w:szCs w:val="22"/>
        </w:rPr>
      </w:pPr>
    </w:p>
    <w:p w14:paraId="309DA40E" w14:textId="77777777" w:rsidR="008C66D0" w:rsidRDefault="008C66D0" w:rsidP="008C66D0">
      <w:pPr>
        <w:rPr>
          <w:rFonts w:asciiTheme="majorHAnsi" w:hAnsiTheme="majorHAnsi"/>
          <w:sz w:val="22"/>
          <w:szCs w:val="22"/>
        </w:rPr>
      </w:pPr>
    </w:p>
    <w:p w14:paraId="2C014331" w14:textId="5788A7E3" w:rsidR="008C66D0" w:rsidRDefault="008C66D0" w:rsidP="008C66D0">
      <w:pPr>
        <w:rPr>
          <w:rFonts w:asciiTheme="majorHAnsi" w:hAnsiTheme="majorHAnsi"/>
          <w:sz w:val="22"/>
          <w:szCs w:val="22"/>
        </w:rPr>
      </w:pPr>
      <w:r>
        <w:rPr>
          <w:rFonts w:asciiTheme="majorHAnsi" w:hAnsiTheme="majorHAnsi"/>
          <w:sz w:val="22"/>
          <w:szCs w:val="22"/>
        </w:rPr>
        <w:t>Caroline Reeves-Hoyle</w:t>
      </w:r>
    </w:p>
    <w:p w14:paraId="6DF2E932" w14:textId="25A1956B" w:rsidR="00232B47" w:rsidRDefault="00EB0FCF" w:rsidP="008C66D0">
      <w:pPr>
        <w:rPr>
          <w:rFonts w:asciiTheme="majorHAnsi" w:hAnsiTheme="majorHAnsi"/>
          <w:sz w:val="22"/>
          <w:szCs w:val="22"/>
        </w:rPr>
      </w:pPr>
      <w:r>
        <w:rPr>
          <w:rFonts w:asciiTheme="majorHAnsi" w:hAnsiTheme="majorHAnsi"/>
          <w:sz w:val="22"/>
          <w:szCs w:val="22"/>
        </w:rPr>
        <w:t>Hotel</w:t>
      </w:r>
      <w:r w:rsidR="00232B47">
        <w:rPr>
          <w:rFonts w:asciiTheme="majorHAnsi" w:hAnsiTheme="majorHAnsi"/>
          <w:sz w:val="22"/>
          <w:szCs w:val="22"/>
        </w:rPr>
        <w:t xml:space="preserve"> Manager</w:t>
      </w:r>
    </w:p>
    <w:p w14:paraId="0F6BD5E8" w14:textId="0BA9D41C" w:rsidR="00232B47" w:rsidRPr="008C66D0" w:rsidRDefault="00232B47" w:rsidP="008C66D0">
      <w:pPr>
        <w:rPr>
          <w:rFonts w:asciiTheme="majorHAnsi" w:hAnsiTheme="majorHAnsi"/>
          <w:sz w:val="22"/>
          <w:szCs w:val="22"/>
        </w:rPr>
      </w:pPr>
      <w:r>
        <w:rPr>
          <w:rFonts w:asciiTheme="majorHAnsi" w:hAnsiTheme="majorHAnsi"/>
          <w:sz w:val="22"/>
          <w:szCs w:val="22"/>
        </w:rPr>
        <w:t>May 2026</w:t>
      </w:r>
    </w:p>
    <w:sectPr w:rsidR="00232B47" w:rsidRPr="008C66D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5CBB" w14:textId="77777777" w:rsidR="00FD4E36" w:rsidRDefault="00FD4E36" w:rsidP="008C66D0">
      <w:r>
        <w:separator/>
      </w:r>
    </w:p>
  </w:endnote>
  <w:endnote w:type="continuationSeparator" w:id="0">
    <w:p w14:paraId="0BCB16AC" w14:textId="77777777" w:rsidR="00FD4E36" w:rsidRDefault="00FD4E36" w:rsidP="008C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30AE" w14:textId="3250DE8E" w:rsidR="00996E88" w:rsidRPr="00996E88" w:rsidRDefault="00996E88">
    <w:pPr>
      <w:pStyle w:val="Footer"/>
      <w:rPr>
        <w:color w:val="BFBFBF" w:themeColor="background1" w:themeShade="BF"/>
      </w:rPr>
    </w:pPr>
    <w:r w:rsidRPr="00996E88">
      <w:rPr>
        <w:noProof/>
        <w:color w:val="BFBFBF" w:themeColor="background1" w:themeShade="BF"/>
      </w:rPr>
      <w:drawing>
        <wp:anchor distT="0" distB="0" distL="114300" distR="114300" simplePos="0" relativeHeight="251660288" behindDoc="0" locked="0" layoutInCell="1" allowOverlap="1" wp14:anchorId="6376A974" wp14:editId="0734BB65">
          <wp:simplePos x="0" y="0"/>
          <wp:positionH relativeFrom="margin">
            <wp:align>center</wp:align>
          </wp:positionH>
          <wp:positionV relativeFrom="paragraph">
            <wp:posOffset>-158799</wp:posOffset>
          </wp:positionV>
          <wp:extent cx="3880339" cy="510730"/>
          <wp:effectExtent l="0" t="0" r="6350" b="3810"/>
          <wp:wrapNone/>
          <wp:docPr id="537450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50877" name=""/>
                  <pic:cNvPicPr/>
                </pic:nvPicPr>
                <pic:blipFill>
                  <a:blip r:embed="rId1">
                    <a:extLst>
                      <a:ext uri="{28A0092B-C50C-407E-A947-70E740481C1C}">
                        <a14:useLocalDpi xmlns:a14="http://schemas.microsoft.com/office/drawing/2010/main" val="0"/>
                      </a:ext>
                    </a:extLst>
                  </a:blip>
                  <a:stretch>
                    <a:fillRect/>
                  </a:stretch>
                </pic:blipFill>
                <pic:spPr>
                  <a:xfrm>
                    <a:off x="0" y="0"/>
                    <a:ext cx="3880339" cy="5107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581AB" w14:textId="77777777" w:rsidR="00FD4E36" w:rsidRDefault="00FD4E36" w:rsidP="008C66D0">
      <w:r>
        <w:separator/>
      </w:r>
    </w:p>
  </w:footnote>
  <w:footnote w:type="continuationSeparator" w:id="0">
    <w:p w14:paraId="4480ACB9" w14:textId="77777777" w:rsidR="00FD4E36" w:rsidRDefault="00FD4E36" w:rsidP="008C6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9A88" w14:textId="376FC31F" w:rsidR="008C66D0" w:rsidRDefault="008C66D0">
    <w:pPr>
      <w:pStyle w:val="Header"/>
    </w:pPr>
    <w:r w:rsidRPr="00175E35">
      <w:rPr>
        <w:b/>
        <w:bCs/>
        <w:noProof/>
        <w:color w:val="7F7F7F" w:themeColor="text1" w:themeTint="80"/>
      </w:rPr>
      <w:drawing>
        <wp:anchor distT="0" distB="0" distL="114300" distR="114300" simplePos="0" relativeHeight="251659264" behindDoc="0" locked="0" layoutInCell="1" allowOverlap="1" wp14:anchorId="559D5460" wp14:editId="2D9D4139">
          <wp:simplePos x="0" y="0"/>
          <wp:positionH relativeFrom="margin">
            <wp:align>center</wp:align>
          </wp:positionH>
          <wp:positionV relativeFrom="paragraph">
            <wp:posOffset>109317</wp:posOffset>
          </wp:positionV>
          <wp:extent cx="7250723" cy="1258795"/>
          <wp:effectExtent l="0" t="0" r="7620" b="0"/>
          <wp:wrapNone/>
          <wp:docPr id="152181468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82565" name="Picture 1"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0723" cy="12587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D4"/>
    <w:rsid w:val="00036A1B"/>
    <w:rsid w:val="00114EEF"/>
    <w:rsid w:val="0013158E"/>
    <w:rsid w:val="001F3C82"/>
    <w:rsid w:val="00232B47"/>
    <w:rsid w:val="002E6568"/>
    <w:rsid w:val="003B6D33"/>
    <w:rsid w:val="003D5AF5"/>
    <w:rsid w:val="005730AA"/>
    <w:rsid w:val="005C7B7B"/>
    <w:rsid w:val="006105EB"/>
    <w:rsid w:val="00617B5A"/>
    <w:rsid w:val="006766D4"/>
    <w:rsid w:val="00696BD4"/>
    <w:rsid w:val="00705899"/>
    <w:rsid w:val="00743B97"/>
    <w:rsid w:val="00773072"/>
    <w:rsid w:val="0086144F"/>
    <w:rsid w:val="008C66D0"/>
    <w:rsid w:val="00996E88"/>
    <w:rsid w:val="00A12CDD"/>
    <w:rsid w:val="00B37EC5"/>
    <w:rsid w:val="00D54D59"/>
    <w:rsid w:val="00EB0FCF"/>
    <w:rsid w:val="00F10A58"/>
    <w:rsid w:val="00F54E2C"/>
    <w:rsid w:val="00F73404"/>
    <w:rsid w:val="00FD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D1AF1"/>
  <w15:chartTrackingRefBased/>
  <w15:docId w15:val="{9C5E7DB9-D94C-4A3D-9A11-C32C5D19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6D0"/>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6766D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766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766D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766D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766D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766D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766D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766D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766D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6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6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6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6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6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6D4"/>
    <w:rPr>
      <w:rFonts w:eastAsiaTheme="majorEastAsia" w:cstheme="majorBidi"/>
      <w:color w:val="272727" w:themeColor="text1" w:themeTint="D8"/>
    </w:rPr>
  </w:style>
  <w:style w:type="paragraph" w:styleId="Title">
    <w:name w:val="Title"/>
    <w:basedOn w:val="Normal"/>
    <w:next w:val="Normal"/>
    <w:link w:val="TitleChar"/>
    <w:uiPriority w:val="10"/>
    <w:qFormat/>
    <w:rsid w:val="006766D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76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6D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76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6D4"/>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766D4"/>
    <w:rPr>
      <w:i/>
      <w:iCs/>
      <w:color w:val="404040" w:themeColor="text1" w:themeTint="BF"/>
    </w:rPr>
  </w:style>
  <w:style w:type="paragraph" w:styleId="ListParagraph">
    <w:name w:val="List Paragraph"/>
    <w:basedOn w:val="Normal"/>
    <w:uiPriority w:val="34"/>
    <w:qFormat/>
    <w:rsid w:val="006766D4"/>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766D4"/>
    <w:rPr>
      <w:i/>
      <w:iCs/>
      <w:color w:val="0F4761" w:themeColor="accent1" w:themeShade="BF"/>
    </w:rPr>
  </w:style>
  <w:style w:type="paragraph" w:styleId="IntenseQuote">
    <w:name w:val="Intense Quote"/>
    <w:basedOn w:val="Normal"/>
    <w:next w:val="Normal"/>
    <w:link w:val="IntenseQuoteChar"/>
    <w:uiPriority w:val="30"/>
    <w:qFormat/>
    <w:rsid w:val="006766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766D4"/>
    <w:rPr>
      <w:i/>
      <w:iCs/>
      <w:color w:val="0F4761" w:themeColor="accent1" w:themeShade="BF"/>
    </w:rPr>
  </w:style>
  <w:style w:type="character" w:styleId="IntenseReference">
    <w:name w:val="Intense Reference"/>
    <w:basedOn w:val="DefaultParagraphFont"/>
    <w:uiPriority w:val="32"/>
    <w:qFormat/>
    <w:rsid w:val="006766D4"/>
    <w:rPr>
      <w:b/>
      <w:bCs/>
      <w:smallCaps/>
      <w:color w:val="0F4761" w:themeColor="accent1" w:themeShade="BF"/>
      <w:spacing w:val="5"/>
    </w:rPr>
  </w:style>
  <w:style w:type="paragraph" w:styleId="Header">
    <w:name w:val="header"/>
    <w:basedOn w:val="Normal"/>
    <w:link w:val="HeaderChar"/>
    <w:uiPriority w:val="99"/>
    <w:unhideWhenUsed/>
    <w:rsid w:val="008C66D0"/>
    <w:pPr>
      <w:tabs>
        <w:tab w:val="center" w:pos="4513"/>
        <w:tab w:val="right" w:pos="9026"/>
      </w:tabs>
    </w:pPr>
    <w:rPr>
      <w:rFonts w:ascii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8C66D0"/>
  </w:style>
  <w:style w:type="paragraph" w:styleId="Footer">
    <w:name w:val="footer"/>
    <w:basedOn w:val="Normal"/>
    <w:link w:val="FooterChar"/>
    <w:uiPriority w:val="99"/>
    <w:unhideWhenUsed/>
    <w:rsid w:val="008C66D0"/>
    <w:pPr>
      <w:tabs>
        <w:tab w:val="center" w:pos="4513"/>
        <w:tab w:val="right" w:pos="9026"/>
      </w:tabs>
    </w:pPr>
    <w:rPr>
      <w:rFonts w:ascii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8C66D0"/>
  </w:style>
  <w:style w:type="paragraph" w:customStyle="1" w:styleId="Default">
    <w:name w:val="Default"/>
    <w:rsid w:val="008C66D0"/>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114EEF"/>
    <w:rPr>
      <w:color w:val="467886" w:themeColor="hyperlink"/>
      <w:u w:val="single"/>
    </w:rPr>
  </w:style>
  <w:style w:type="character" w:styleId="UnresolvedMention">
    <w:name w:val="Unresolved Mention"/>
    <w:basedOn w:val="DefaultParagraphFont"/>
    <w:uiPriority w:val="99"/>
    <w:semiHidden/>
    <w:unhideWhenUsed/>
    <w:rsid w:val="00114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87C41C13AD9945AEF111B43DD491CF" ma:contentTypeVersion="10" ma:contentTypeDescription="Create a new document." ma:contentTypeScope="" ma:versionID="4bb69da71c8618413937b763d03cdee5">
  <xsd:schema xmlns:xsd="http://www.w3.org/2001/XMLSchema" xmlns:xs="http://www.w3.org/2001/XMLSchema" xmlns:p="http://schemas.microsoft.com/office/2006/metadata/properties" xmlns:ns3="462dda33-b96f-459c-9ac2-e262fb587aff" xmlns:ns4="ae86ae9a-5f5e-4d1c-a520-426908e605a7" targetNamespace="http://schemas.microsoft.com/office/2006/metadata/properties" ma:root="true" ma:fieldsID="e2d2624a3f373f87c13958bef7f9c3a5" ns3:_="" ns4:_="">
    <xsd:import namespace="462dda33-b96f-459c-9ac2-e262fb587aff"/>
    <xsd:import namespace="ae86ae9a-5f5e-4d1c-a520-426908e605a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4:SharedWithUsers" minOccurs="0"/>
                <xsd:element ref="ns4:SharedWithDetails" minOccurs="0"/>
                <xsd:element ref="ns4:SharingHintHash"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dda33-b96f-459c-9ac2-e262fb587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ae9a-5f5e-4d1c-a520-426908e605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62dda33-b96f-459c-9ac2-e262fb587aff" xsi:nil="true"/>
  </documentManagement>
</p:properties>
</file>

<file path=customXml/itemProps1.xml><?xml version="1.0" encoding="utf-8"?>
<ds:datastoreItem xmlns:ds="http://schemas.openxmlformats.org/officeDocument/2006/customXml" ds:itemID="{1A4B0BBC-7003-4F33-AAB2-37132EECC676}">
  <ds:schemaRefs>
    <ds:schemaRef ds:uri="http://schemas.microsoft.com/sharepoint/v3/contenttype/forms"/>
  </ds:schemaRefs>
</ds:datastoreItem>
</file>

<file path=customXml/itemProps2.xml><?xml version="1.0" encoding="utf-8"?>
<ds:datastoreItem xmlns:ds="http://schemas.openxmlformats.org/officeDocument/2006/customXml" ds:itemID="{D8EC05A6-0A43-4258-B8A5-11ED0E4AE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dda33-b96f-459c-9ac2-e262fb587aff"/>
    <ds:schemaRef ds:uri="ae86ae9a-5f5e-4d1c-a520-426908e60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49A86-1347-453F-A816-780C94CFB21A}">
  <ds:schemaRefs>
    <ds:schemaRef ds:uri="http://schemas.microsoft.com/office/2006/metadata/properties"/>
    <ds:schemaRef ds:uri="http://schemas.microsoft.com/office/infopath/2007/PartnerControls"/>
    <ds:schemaRef ds:uri="462dda33-b96f-459c-9ac2-e262fb587a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Hall</dc:creator>
  <cp:keywords/>
  <dc:description/>
  <cp:lastModifiedBy>Kelly Paton</cp:lastModifiedBy>
  <cp:revision>2</cp:revision>
  <dcterms:created xsi:type="dcterms:W3CDTF">2026-06-18T11:56:00Z</dcterms:created>
  <dcterms:modified xsi:type="dcterms:W3CDTF">2026-06-18T11:56:00Z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0x0101003487C41C13AD9945AEF111B43DD491CF</vt:lpwstr>
  </property>
</Properties>
</file>